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6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北京大学第三医院伤口治疗中心</w:t>
      </w:r>
    </w:p>
    <w:p>
      <w:pPr>
        <w:spacing w:line="240" w:lineRule="auto"/>
        <w:ind w:right="6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保定市第一医院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保定市伤口治疗中心</w:t>
      </w:r>
    </w:p>
    <w:p>
      <w:pPr>
        <w:spacing w:line="240" w:lineRule="auto"/>
        <w:ind w:right="6"/>
        <w:jc w:val="center"/>
        <w:rPr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联合伤口百汇在线教育</w:t>
      </w:r>
    </w:p>
    <w:p>
      <w:pPr>
        <w:spacing w:line="360" w:lineRule="auto"/>
        <w:ind w:firstLine="1425" w:firstLineChars="445"/>
        <w:rPr>
          <w:rFonts w:ascii="Calibri" w:hAnsi="Calibri"/>
          <w:sz w:val="21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KINESIO TAPING认证贴扎师</w:t>
      </w:r>
      <w:r>
        <w:rPr>
          <w:rFonts w:ascii="宋体" w:hAnsi="宋体" w:eastAsia="宋体" w:cs="宋体"/>
          <w:b/>
          <w:bCs/>
          <w:sz w:val="32"/>
          <w:szCs w:val="32"/>
        </w:rPr>
        <w:t>学员报名申请表</w:t>
      </w:r>
    </w:p>
    <w:tbl>
      <w:tblPr>
        <w:tblStyle w:val="3"/>
        <w:tblpPr w:leftFromText="180" w:rightFromText="180" w:vertAnchor="text" w:horzAnchor="margin" w:tblpX="-329" w:tblpY="150"/>
        <w:tblOverlap w:val="never"/>
        <w:tblW w:w="8715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1845"/>
        <w:gridCol w:w="1134"/>
        <w:gridCol w:w="1542"/>
        <w:gridCol w:w="924"/>
        <w:gridCol w:w="96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766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姓名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性别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年龄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766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科室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学历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职称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766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工作单位</w:t>
            </w:r>
          </w:p>
        </w:tc>
        <w:tc>
          <w:tcPr>
            <w:tcW w:w="6407" w:type="dxa"/>
            <w:gridSpan w:val="5"/>
            <w:tcBorders>
              <w:tl2br w:val="nil"/>
              <w:tr2bl w:val="nil"/>
            </w:tcBorders>
            <w:shd w:val="clear" w:color="auto" w:fill="EDEDED" w:themeFill="accent3" w:themeFillTint="32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766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手机号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3428" w:type="dxa"/>
            <w:gridSpan w:val="3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766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联系地址（写清楚，寄证书用</w:t>
            </w:r>
          </w:p>
        </w:tc>
        <w:tc>
          <w:tcPr>
            <w:tcW w:w="6407" w:type="dxa"/>
            <w:gridSpan w:val="5"/>
            <w:tcBorders>
              <w:tl2br w:val="nil"/>
              <w:tr2bl w:val="nil"/>
            </w:tcBorders>
            <w:shd w:val="clear" w:color="auto" w:fill="EDEDED" w:themeFill="accent3" w:themeFillTint="32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2138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社会角色</w:t>
            </w:r>
          </w:p>
        </w:tc>
        <w:tc>
          <w:tcPr>
            <w:tcW w:w="6407" w:type="dxa"/>
            <w:gridSpan w:val="5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766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电子邮箱</w:t>
            </w:r>
          </w:p>
        </w:tc>
        <w:tc>
          <w:tcPr>
            <w:tcW w:w="6407" w:type="dxa"/>
            <w:gridSpan w:val="5"/>
            <w:tcBorders>
              <w:tl2br w:val="nil"/>
              <w:tr2bl w:val="nil"/>
            </w:tcBorders>
            <w:shd w:val="clear" w:color="auto" w:fill="EDEDED" w:themeFill="accent3" w:themeFillTint="32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766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发票抬头</w:t>
            </w:r>
          </w:p>
        </w:tc>
        <w:tc>
          <w:tcPr>
            <w:tcW w:w="6407" w:type="dxa"/>
            <w:gridSpan w:val="5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133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kern w:val="2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纳税人识别号（开具发票用）</w:t>
            </w:r>
          </w:p>
        </w:tc>
        <w:tc>
          <w:tcPr>
            <w:tcW w:w="6407" w:type="dxa"/>
            <w:gridSpan w:val="5"/>
            <w:tcBorders>
              <w:tl2br w:val="nil"/>
              <w:tr2bl w:val="nil"/>
            </w:tcBorders>
            <w:shd w:val="clear" w:color="auto" w:fill="EDEDED" w:themeFill="accent3" w:themeFillTint="32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102" w:hRule="atLeast"/>
        </w:trPr>
        <w:tc>
          <w:tcPr>
            <w:tcW w:w="2308" w:type="dxa"/>
            <w:tcBorders>
              <w:tl2br w:val="nil"/>
              <w:tr2bl w:val="nil"/>
            </w:tcBorders>
            <w:shd w:val="clear" w:color="auto" w:fill="2E75B5" w:themeFill="accent1" w:themeFillShade="BF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参加班级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（请划勾）</w:t>
            </w:r>
          </w:p>
        </w:tc>
        <w:tc>
          <w:tcPr>
            <w:tcW w:w="6407" w:type="dxa"/>
            <w:gridSpan w:val="5"/>
            <w:tcBorders>
              <w:tl2br w:val="nil"/>
              <w:tr2bl w:val="nil"/>
            </w:tcBorders>
            <w:shd w:val="clear" w:color="auto" w:fill="DADADA" w:themeFill="accent3" w:themeFillTint="66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  <w:t>初级 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肌内效贴治疗淋巴水肿和慢性肿胀</w:t>
            </w:r>
            <w:bookmarkStart w:id="0" w:name="_GoBack"/>
            <w:bookmarkEnd w:id="0"/>
          </w:p>
        </w:tc>
      </w:tr>
    </w:tbl>
    <w:p>
      <w:pPr>
        <w:shd w:val="clear"/>
        <w:spacing w:line="360" w:lineRule="auto"/>
      </w:pPr>
      <w:r>
        <w:rPr>
          <w:rFonts w:hint="eastAsia" w:ascii="宋体" w:hAnsi="宋体" w:eastAsia="宋体" w:cs="宋体"/>
          <w:b/>
          <w:sz w:val="24"/>
          <w:szCs w:val="24"/>
        </w:rPr>
        <w:t>注：申请表请发送至</w:t>
      </w:r>
      <w:r>
        <w:rPr>
          <w:rStyle w:val="5"/>
          <w:rFonts w:hint="default" w:ascii="宋体" w:hAnsi="宋体" w:eastAsia="宋体" w:cs="宋体"/>
          <w:color w:val="auto"/>
          <w:sz w:val="24"/>
          <w:szCs w:val="24"/>
          <w:u w:val="none"/>
        </w:rPr>
        <w:t>lubo.1980@aliyun.com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4D09DF"/>
    <w:multiLevelType w:val="multilevel"/>
    <w:tmpl w:val="524D09DF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6C5F"/>
    <w:rsid w:val="1EF709B8"/>
    <w:rsid w:val="5BFB6C5F"/>
    <w:rsid w:val="CEDB3ACA"/>
    <w:rsid w:val="FBF7C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2022-08-20T06:50:00Z</dcterms:created>
  <dc:creator>马斌</dc:creator>
  <cp:lastModifiedBy>马斌</cp:lastModifiedBy>
  <dcterms:modified xsi:type="dcterms:W3CDTF">2022-08-22T10:18:18Z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44E3413D58934D13A132FF625A2E1D42</vt:lpwstr>
  </property>
</Properties>
</file>